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color w:val="00000A"/>
          <w:sz w:val="24"/>
          <w:szCs w:val="24"/>
        </w:rPr>
        <w:t xml:space="preserve">POKL.1.4503.35.2013.EW                                                        </w:t>
      </w:r>
      <w:r>
        <w:rPr>
          <w:rFonts w:ascii="Times New Roman" w:hAnsi="Times New Roman"/>
          <w:color w:val="00000A"/>
          <w:sz w:val="24"/>
          <w:szCs w:val="24"/>
        </w:rPr>
        <w:t>Kamień</w:t>
      </w:r>
      <w:r>
        <w:rPr>
          <w:rFonts w:ascii="Times New Roman" w:eastAsia="Times New Roman" w:hAnsi="Times New Roman"/>
          <w:color w:val="00000A"/>
          <w:sz w:val="24"/>
          <w:szCs w:val="24"/>
        </w:rPr>
        <w:t xml:space="preserve"> </w:t>
      </w:r>
      <w:r>
        <w:rPr>
          <w:rFonts w:ascii="Times New Roman" w:hAnsi="Times New Roman"/>
          <w:color w:val="00000A"/>
          <w:sz w:val="24"/>
          <w:szCs w:val="24"/>
        </w:rPr>
        <w:t>Pomorski</w:t>
      </w:r>
      <w:r>
        <w:rPr>
          <w:rFonts w:ascii="Times New Roman" w:eastAsia="Times New Roman" w:hAnsi="Times New Roman"/>
          <w:color w:val="00000A"/>
          <w:sz w:val="24"/>
          <w:szCs w:val="24"/>
        </w:rPr>
        <w:t xml:space="preserve">  16.10.2013r.</w:t>
      </w:r>
    </w:p>
    <w:p>
      <w:pPr>
        <w:pStyle w:val="style2"/>
        <w:numPr>
          <w:ilvl w:val="1"/>
          <w:numId w:val="1"/>
        </w:numPr>
        <w:spacing w:after="28" w:before="28" w:line="360" w:lineRule="auto"/>
        <w:jc w:val="center"/>
      </w:pPr>
      <w:r>
        <w:rPr>
          <w:sz w:val="24"/>
          <w:szCs w:val="24"/>
        </w:rPr>
        <w:t xml:space="preserve">Zapytanie ofertowe - Kurs obsługa recepcji  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Nazwa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adres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Zamawiającego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ul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hAnsi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hAnsi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120" w:before="0" w:line="360" w:lineRule="auto"/>
      </w:pPr>
      <w:r>
        <w:rPr>
          <w:rFonts w:ascii="Times New Roman" w:hAnsi="Times New Roman"/>
          <w:sz w:val="24"/>
          <w:szCs w:val="24"/>
        </w:rPr>
        <w:t>Postępowanie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późn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hAnsi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Przedmiotem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jest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zorganizowanie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przeprowadzenie kursu przygotowującego do zawodu recepcjonisty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>dla 1 osoby - uczestnika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projektu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systemowego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pn</w:t>
      </w:r>
      <w:r>
        <w:rPr>
          <w:rFonts w:ascii="Times New Roman" w:eastAsia="Times New Roman" w:hAnsi="Times New Roman"/>
          <w:sz w:val="24"/>
          <w:szCs w:val="24"/>
        </w:rPr>
        <w:t>. „</w:t>
      </w:r>
      <w:r>
        <w:rPr>
          <w:rFonts w:ascii="Times New Roman" w:hAnsi="Times New Roman"/>
          <w:sz w:val="24"/>
          <w:szCs w:val="24"/>
        </w:rPr>
        <w:t>Aktywizacja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zawodowa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klientów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instytucji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współfinansowanego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Unię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Europejską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ramach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Programu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Operacyjnego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Kapitał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Ludzki</w:t>
      </w:r>
      <w:r>
        <w:rPr>
          <w:rFonts w:ascii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hAnsi="Times New Roman"/>
          <w:sz w:val="24"/>
          <w:szCs w:val="24"/>
        </w:rPr>
        <w:t>Priorytet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VII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Promocja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społecznej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Działanie</w:t>
      </w:r>
      <w:r>
        <w:rPr>
          <w:rFonts w:ascii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Poddziałanie</w:t>
      </w:r>
      <w:r>
        <w:rPr>
          <w:rFonts w:ascii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hAnsi="Times New Roman"/>
          <w:sz w:val="24"/>
          <w:szCs w:val="24"/>
        </w:rPr>
        <w:t>Rozwój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upowszechnianie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aktywnej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integracji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przez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powiatowe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centra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pomocy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rodzinie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zapewnia sprzęt i pomoce dydaktyczne dostosowane do                   potrzeb określonego szkolenia, z uwzględnieniem bezpiecznych i higienicznych warunków pracy i nauki.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 szkolenia obejmuje 50 h dla uczestnika (w tym zajęcia teoretyczne </w:t>
        <w:br/>
        <w:t>i praktyczne), 15 h zajęcia z teorii , 35 h zajęcia praktyczne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zapewnia materiały szkoleniowe dla uczestnika kursu.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zobowiązany jest do oznakowania pomieszczeń zgodnie z wytycznymi POKL.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zapewnia ubezpieczenie NNW dla uczestnika na czas trwania kursu.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Kurs powinien zakończyć się uzyskaniem certyfikatu poświadczającego zdobyte umiejętności.</w:t>
      </w:r>
    </w:p>
    <w:p>
      <w:pPr>
        <w:pStyle w:val="style39"/>
        <w:numPr>
          <w:ilvl w:val="0"/>
          <w:numId w:val="2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 zakończeniu kursu Wykonawca dostarczy Zamawiającemu sprawozdanie </w:t>
        <w:br/>
        <w:t>z przebiegu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39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Listopad - grudzień 2013r.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39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Termin kursu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uzgodniony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rozstrzygnięciu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9"/>
        <w:numPr>
          <w:ilvl w:val="0"/>
          <w:numId w:val="3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Kamień Pomorski.</w:t>
      </w:r>
    </w:p>
    <w:p>
      <w:pPr>
        <w:pStyle w:val="style38"/>
        <w:spacing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39"/>
        <w:numPr>
          <w:ilvl w:val="0"/>
          <w:numId w:val="4"/>
        </w:numPr>
        <w:tabs>
          <w:tab w:leader="none" w:pos="189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zamówienia.</w:t>
      </w:r>
    </w:p>
    <w:p>
      <w:pPr>
        <w:pStyle w:val="style39"/>
        <w:numPr>
          <w:ilvl w:val="0"/>
          <w:numId w:val="4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39"/>
        <w:numPr>
          <w:ilvl w:val="0"/>
          <w:numId w:val="4"/>
        </w:numPr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Aktualny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odpis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właściwego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Krajowego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Sądowego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wpisie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ewidencji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gospodarczej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potwierdzające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uprawnienie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występowania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obrocie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prawnym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prowadzenia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działalności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zakresie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objętym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niniejszym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zamówieniem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>
      <w:pPr>
        <w:pStyle w:val="style38"/>
        <w:numPr>
          <w:ilvl w:val="0"/>
          <w:numId w:val="4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Zaświadczeni</w:t>
      </w:r>
      <w:r>
        <w:rPr>
          <w:rFonts w:ascii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hAnsi="Times New Roman"/>
          <w:sz w:val="24"/>
          <w:szCs w:val="24"/>
        </w:rPr>
        <w:t>wpisi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szkoleniowe</w:t>
      </w:r>
      <w:r>
        <w:rPr>
          <w:rFonts w:ascii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rejestr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instytucj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szkoleniowyc</w:t>
      </w:r>
      <w:r>
        <w:rPr>
          <w:rFonts w:ascii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z w:val="24"/>
          <w:szCs w:val="24"/>
        </w:rPr>
        <w:t>prowadzoneg</w:t>
      </w:r>
      <w:r>
        <w:rPr>
          <w:rFonts w:ascii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prze</w:t>
      </w:r>
      <w:r>
        <w:rPr>
          <w:rFonts w:ascii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>Wojewódzk</w:t>
      </w:r>
      <w:r>
        <w:rPr>
          <w:rFonts w:ascii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Urzą</w:t>
      </w:r>
      <w:r>
        <w:rPr>
          <w:rFonts w:ascii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z w:val="24"/>
          <w:szCs w:val="24"/>
        </w:rPr>
        <w:t>Prac</w:t>
      </w:r>
      <w:r>
        <w:rPr>
          <w:rFonts w:ascii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hAnsi="Times New Roman"/>
          <w:sz w:val="24"/>
          <w:szCs w:val="24"/>
        </w:rPr>
        <w:t>właściw</w:t>
      </w:r>
      <w:r>
        <w:rPr>
          <w:rFonts w:ascii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>względ</w:t>
      </w:r>
      <w:r>
        <w:rPr>
          <w:rFonts w:ascii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siedzib</w:t>
      </w:r>
      <w:r>
        <w:rPr>
          <w:rFonts w:ascii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wykonawc</w:t>
      </w:r>
      <w:r>
        <w:rPr>
          <w:rFonts w:ascii="Times New Roman" w:eastAsia="Times New Roman" w:hAnsi="Times New Roman"/>
          <w:sz w:val="24"/>
          <w:szCs w:val="24"/>
        </w:rPr>
        <w:t>y.</w:t>
      </w:r>
    </w:p>
    <w:p>
      <w:pPr>
        <w:pStyle w:val="style38"/>
        <w:numPr>
          <w:ilvl w:val="0"/>
          <w:numId w:val="4"/>
        </w:num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szkolenia.</w:t>
      </w:r>
    </w:p>
    <w:p>
      <w:pPr>
        <w:pStyle w:val="style36"/>
        <w:spacing w:line="360" w:lineRule="auto"/>
        <w:jc w:val="both"/>
      </w:pPr>
      <w:r>
        <w:rPr/>
      </w:r>
    </w:p>
    <w:p>
      <w:pPr>
        <w:pStyle w:val="style36"/>
        <w:spacing w:line="360" w:lineRule="auto"/>
        <w:jc w:val="both"/>
      </w:pPr>
      <w:r>
        <w:rPr/>
      </w:r>
    </w:p>
    <w:p>
      <w:pPr>
        <w:pStyle w:val="style3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40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Emilia Warylak , tel. 91 32 60 091.</w:t>
      </w:r>
    </w:p>
    <w:p>
      <w:pPr>
        <w:pStyle w:val="style36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30.10.2013 -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</w:t>
      </w:r>
      <w:r>
        <w:rPr>
          <w:rFonts w:cs="Calibri"/>
          <w:lang w:eastAsia="pl-PL"/>
        </w:rPr>
        <w:t>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(kurs - recepcjonista)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godzinę kursu ………………….zł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6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  <w:keepNext/>
      <w:suppressLineNumbers/>
      <w:tabs>
        <w:tab w:leader="none" w:pos="4819" w:val="center"/>
        <w:tab w:leader="none" w:pos="9638" w:val="right"/>
      </w:tabs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lowerLetter"/>
      <w:lvlText w:val="%1)"/>
      <w:lvlJc w:val="left"/>
      <w:pPr>
        <w:ind w:hanging="360" w:left="72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29"/>
    <w:pPr>
      <w:numPr>
        <w:ilvl w:val="1"/>
        <w:numId w:val="1"/>
      </w:numPr>
      <w:suppressAutoHyphens w:val="false"/>
      <w:spacing w:after="28" w:before="28" w:line="100" w:lineRule="atLeast"/>
      <w:outlineLvl w:val="1"/>
    </w:pPr>
    <w:rPr>
      <w:rFonts w:ascii="Times New Roman" w:eastAsia="Times New Roman" w:hAnsi="Times New Roman"/>
      <w:b/>
      <w:bCs/>
      <w:color w:val="00000A"/>
      <w:sz w:val="36"/>
      <w:szCs w:val="36"/>
      <w:lang w:eastAsia="pl-PL"/>
    </w:rPr>
  </w:style>
  <w:style w:styleId="style15" w:type="character">
    <w:name w:val="Default Paragraph Font"/>
    <w:next w:val="style15"/>
    <w:rPr/>
  </w:style>
  <w:style w:styleId="style16" w:type="character">
    <w:name w:val="Absatz-Standardschriftart"/>
    <w:next w:val="style16"/>
    <w:rPr/>
  </w:style>
  <w:style w:styleId="style17" w:type="character">
    <w:name w:val="Domyślna czcionka akapitu1"/>
    <w:next w:val="style17"/>
    <w:rPr/>
  </w:style>
  <w:style w:styleId="style18" w:type="character">
    <w:name w:val="Tekst dymka Znak"/>
    <w:basedOn w:val="style17"/>
    <w:next w:val="style18"/>
    <w:rPr>
      <w:rFonts w:ascii="Tahoma" w:cs="Tahoma" w:hAnsi="Tahoma"/>
      <w:sz w:val="16"/>
      <w:szCs w:val="16"/>
    </w:rPr>
  </w:style>
  <w:style w:styleId="style19" w:type="character">
    <w:name w:val="Łącze internetowe"/>
    <w:basedOn w:val="style17"/>
    <w:next w:val="style19"/>
    <w:rPr>
      <w:color w:val="0000FF"/>
      <w:u w:val="single"/>
      <w:lang w:bidi="pl-PL" w:eastAsia="pl-PL" w:val="pl-PL"/>
    </w:rPr>
  </w:style>
  <w:style w:styleId="style20" w:type="character">
    <w:name w:val="Nagłówek Znak"/>
    <w:basedOn w:val="style17"/>
    <w:next w:val="style20"/>
    <w:rPr>
      <w:sz w:val="22"/>
      <w:szCs w:val="22"/>
    </w:rPr>
  </w:style>
  <w:style w:styleId="style21" w:type="character">
    <w:name w:val="Stopka Znak"/>
    <w:basedOn w:val="style17"/>
    <w:next w:val="style21"/>
    <w:rPr>
      <w:sz w:val="22"/>
      <w:szCs w:val="22"/>
    </w:rPr>
  </w:style>
  <w:style w:styleId="style22" w:type="character">
    <w:name w:val="Nagłówek 2 Znak"/>
    <w:basedOn w:val="style15"/>
    <w:next w:val="style22"/>
    <w:rPr>
      <w:b/>
      <w:bCs/>
      <w:sz w:val="36"/>
      <w:szCs w:val="36"/>
    </w:rPr>
  </w:style>
  <w:style w:styleId="style23" w:type="character">
    <w:name w:val="ListLabel 1"/>
    <w:next w:val="style23"/>
    <w:rPr>
      <w:rFonts w:cs="Times New Roman"/>
    </w:rPr>
  </w:style>
  <w:style w:styleId="style24" w:type="character">
    <w:name w:val="ListLabel 2"/>
    <w:next w:val="style24"/>
    <w:rPr>
      <w:rFonts w:eastAsia="Times New Roman"/>
      <w:sz w:val="24"/>
    </w:rPr>
  </w:style>
  <w:style w:styleId="style25" w:type="character">
    <w:name w:val="ListLabel 3"/>
    <w:next w:val="style25"/>
    <w:rPr>
      <w:sz w:val="24"/>
    </w:rPr>
  </w:style>
  <w:style w:styleId="style26" w:type="character">
    <w:name w:val="ListLabel 4"/>
    <w:next w:val="style26"/>
    <w:rPr>
      <w:rFonts w:eastAsia="Times New Roman"/>
    </w:rPr>
  </w:style>
  <w:style w:styleId="style27" w:type="character">
    <w:name w:val="ListLabel 5"/>
    <w:next w:val="style27"/>
    <w:rPr>
      <w:rFonts w:cs="Courier New"/>
    </w:rPr>
  </w:style>
  <w:style w:styleId="style28" w:type="paragraph">
    <w:name w:val="Nagłówek"/>
    <w:basedOn w:val="style0"/>
    <w:next w:val="style29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29" w:type="paragraph">
    <w:name w:val="Treść tekstu"/>
    <w:basedOn w:val="style0"/>
    <w:next w:val="style29"/>
    <w:pPr>
      <w:spacing w:after="120" w:before="0"/>
    </w:pPr>
    <w:rPr/>
  </w:style>
  <w:style w:styleId="style30" w:type="paragraph">
    <w:name w:val="Lista"/>
    <w:basedOn w:val="style29"/>
    <w:next w:val="style30"/>
    <w:pPr/>
    <w:rPr>
      <w:rFonts w:cs="Mangal"/>
    </w:rPr>
  </w:style>
  <w:style w:styleId="style31" w:type="paragraph">
    <w:name w:val="Podpis"/>
    <w:basedOn w:val="style0"/>
    <w:next w:val="style3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2" w:type="paragraph">
    <w:name w:val="Indeks"/>
    <w:basedOn w:val="style0"/>
    <w:next w:val="style32"/>
    <w:pPr>
      <w:suppressLineNumbers/>
    </w:pPr>
    <w:rPr>
      <w:rFonts w:cs="Mangal"/>
    </w:rPr>
  </w:style>
  <w:style w:styleId="style33" w:type="paragraph">
    <w:name w:val="Nagłówek1"/>
    <w:basedOn w:val="style0"/>
    <w:next w:val="style33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34" w:type="paragraph">
    <w:name w:val="caption"/>
    <w:basedOn w:val="style0"/>
    <w:next w:val="style34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35" w:type="paragraph">
    <w:name w:val="Balloon Text"/>
    <w:basedOn w:val="style0"/>
    <w:next w:val="style35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6" w:type="paragraph">
    <w:name w:val="Bez odstępów1"/>
    <w:next w:val="style36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37" w:type="paragraph">
    <w:name w:val="Stopka"/>
    <w:basedOn w:val="style0"/>
    <w:next w:val="style37"/>
    <w:pPr>
      <w:suppressLineNumbers/>
      <w:tabs>
        <w:tab w:leader="none" w:pos="4536" w:val="center"/>
        <w:tab w:leader="none" w:pos="9072" w:val="right"/>
      </w:tabs>
    </w:pPr>
    <w:rPr/>
  </w:style>
  <w:style w:styleId="style38" w:type="paragraph">
    <w:name w:val="No Spacing"/>
    <w:next w:val="style38"/>
    <w:pPr>
      <w:widowControl/>
      <w:tabs>
        <w:tab w:leader="none" w:pos="720" w:val="left"/>
      </w:tabs>
      <w:suppressAutoHyphens w:val="true"/>
    </w:pPr>
    <w:rPr>
      <w:rFonts w:ascii="Calibri" w:cs="Times New Roman" w:eastAsia="Calibri" w:hAnsi="Calibri"/>
      <w:color w:val="00000A"/>
      <w:sz w:val="22"/>
      <w:szCs w:val="22"/>
      <w:lang w:bidi="ar-SA" w:eastAsia="zh-CN" w:val="pl-PL"/>
    </w:rPr>
  </w:style>
  <w:style w:styleId="style39" w:type="paragraph">
    <w:name w:val="List Paragraph"/>
    <w:basedOn w:val="style0"/>
    <w:next w:val="style39"/>
    <w:pPr>
      <w:ind w:hanging="0" w:left="720" w:right="0"/>
    </w:pPr>
    <w:rPr/>
  </w:style>
  <w:style w:styleId="style40" w:type="paragraph">
    <w:name w:val="Bez odstępów2"/>
    <w:next w:val="style40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41" w:type="paragraph">
    <w:name w:val="Nagłówek"/>
    <w:basedOn w:val="style0"/>
    <w:next w:val="style41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2013-10-15T10:35:00.00Z</dcterms:created>
  <dc:creator>Marta Tunajek</dc:creator>
  <cp:lastModifiedBy>POKL</cp:lastModifiedBy>
  <cp:lastPrinted>2012-08-28T12:30:00.00Z</cp:lastPrinted>
  <dcterms:modified xsi:type="dcterms:W3CDTF">2013-10-16T10:39:00.00Z</dcterms:modified>
  <cp:revision>6</cp:revision>
</cp:coreProperties>
</file>